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附件3</w:t>
      </w:r>
      <w:bookmarkStart w:id="0" w:name="_GoBack"/>
      <w:bookmarkEnd w:id="0"/>
    </w:p>
    <w:p>
      <w:pPr>
        <w:pStyle w:val="2"/>
        <w:shd w:val="clear" w:color="auto" w:fill="FFFFFF"/>
        <w:spacing w:before="0" w:beforeAutospacing="0" w:after="0" w:afterAutospacing="0"/>
        <w:ind w:left="0" w:leftChars="0" w:firstLine="0" w:firstLineChars="0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上海市水利学会团体标准编制说明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一、工作简况，包括任务来源、协作单位、主要工作过程、标准主要起草人及其所做的工作等。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二、确定团体标准主要技术内容（如技术指标、参数、公式、性能要求、实验方法、检验规则等）的论据(包括试验、统计数据)；修订标准的，应增加新、旧团体标准水平的对比。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三、主要试验（验证）的分析、综述报告，技术经济论证，预期的经济效果。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四、采用国际标准的程度及水平的简要说明。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五、重大分歧意见的处理经过和依据。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六、贯彻标准的要求和措施建议(包括组织措施、技术措施、过渡办法等内容)。</w:t>
      </w:r>
    </w:p>
    <w:p>
      <w:pPr>
        <w:pStyle w:val="2"/>
        <w:shd w:val="clear" w:color="auto" w:fill="FFFFFF"/>
        <w:spacing w:before="0" w:beforeAutospacing="0" w:after="0" w:afterAutospacing="0"/>
        <w:ind w:firstLine="4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七、其它应予说明的事项。</w:t>
      </w:r>
    </w:p>
    <w:p>
      <w:pPr>
        <w:pStyle w:val="2"/>
        <w:shd w:val="clear" w:color="auto" w:fill="FFFFFF"/>
        <w:spacing w:before="0" w:beforeAutospacing="0" w:after="0" w:afterAutospacing="0"/>
        <w:ind w:firstLine="1048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1048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pStyle w:val="2"/>
        <w:shd w:val="clear" w:color="auto" w:fill="FFFFFF"/>
        <w:spacing w:before="0" w:beforeAutospacing="0" w:after="0" w:afterAutospacing="0"/>
        <w:ind w:firstLine="1048"/>
        <w:rPr>
          <w:rFonts w:ascii="Times New Roman" w:hAnsi="Times New Roman" w:eastAsia="仿宋_GB2312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BjNTI4M2JlYjgyMGFjOTFmZDFiZWQxOTFkMDEyOTUifQ=="/>
  </w:docVars>
  <w:rsids>
    <w:rsidRoot w:val="0075797F"/>
    <w:rsid w:val="003A6617"/>
    <w:rsid w:val="0075797F"/>
    <w:rsid w:val="00916355"/>
    <w:rsid w:val="3AC54B6E"/>
    <w:rsid w:val="42A048B9"/>
    <w:rsid w:val="46CC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259</Words>
  <Characters>259</Characters>
  <Lines>2</Lines>
  <Paragraphs>1</Paragraphs>
  <TotalTime>4</TotalTime>
  <ScaleCrop>false</ScaleCrop>
  <LinksUpToDate>false</LinksUpToDate>
  <CharactersWithSpaces>259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2023-01-10T05:59:00Z</dcterms:created>
  <dc:creator>slxh3211@outlook.com</dc:creator>
  <cp:lastModifiedBy>白建颖</cp:lastModifiedBy>
  <dcterms:modified xsi:type="dcterms:W3CDTF">2023-01-30T07:09:25Z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7EA7B679CC1147B19747678B42EB4E9E</vt:lpwstr>
  </property>
</Properties>
</file>